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0C5" w:rsidRDefault="000C50C5" w:rsidP="00F05ACA">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0C50C5" w:rsidRDefault="000C50C5" w:rsidP="00F05ACA">
      <w:pPr>
        <w:spacing w:after="0" w:line="240" w:lineRule="auto"/>
        <w:jc w:val="center"/>
        <w:rPr>
          <w:rFonts w:ascii="Times New Roman" w:hAnsi="Times New Roman"/>
          <w:sz w:val="28"/>
          <w:szCs w:val="28"/>
        </w:rPr>
      </w:pPr>
      <w:r>
        <w:rPr>
          <w:rFonts w:ascii="Times New Roman" w:hAnsi="Times New Roman"/>
          <w:sz w:val="28"/>
          <w:szCs w:val="28"/>
        </w:rPr>
        <w:t>ИЛЬИНСКИЙ СЕЛЬСКИЙ СОВЕТ ДЕПУТАТОВ</w:t>
      </w:r>
    </w:p>
    <w:p w:rsidR="000C50C5" w:rsidRDefault="000C50C5" w:rsidP="00F05ACA">
      <w:pPr>
        <w:spacing w:after="0" w:line="240" w:lineRule="auto"/>
        <w:jc w:val="center"/>
        <w:rPr>
          <w:rFonts w:ascii="Times New Roman" w:hAnsi="Times New Roman"/>
          <w:sz w:val="28"/>
          <w:szCs w:val="28"/>
        </w:rPr>
      </w:pPr>
      <w:r>
        <w:rPr>
          <w:rFonts w:ascii="Times New Roman" w:hAnsi="Times New Roman"/>
          <w:sz w:val="28"/>
          <w:szCs w:val="28"/>
        </w:rPr>
        <w:t>ШЕЛАБОЛИХИНСКОГО РАЙОНА АЛТАЙСКОГО КРАЯ</w:t>
      </w:r>
    </w:p>
    <w:p w:rsidR="000C50C5" w:rsidRDefault="000C50C5" w:rsidP="00F05ACA">
      <w:pPr>
        <w:spacing w:after="0" w:line="240" w:lineRule="auto"/>
        <w:jc w:val="center"/>
        <w:rPr>
          <w:rFonts w:ascii="Times New Roman" w:hAnsi="Times New Roman"/>
          <w:sz w:val="28"/>
          <w:szCs w:val="28"/>
        </w:rPr>
      </w:pPr>
    </w:p>
    <w:p w:rsidR="00F05ACA" w:rsidRDefault="00F05ACA" w:rsidP="00F05ACA">
      <w:pPr>
        <w:spacing w:after="0" w:line="240" w:lineRule="auto"/>
        <w:jc w:val="center"/>
        <w:rPr>
          <w:rFonts w:ascii="Times New Roman" w:hAnsi="Times New Roman"/>
          <w:sz w:val="28"/>
          <w:szCs w:val="28"/>
        </w:rPr>
      </w:pPr>
    </w:p>
    <w:p w:rsidR="000C50C5" w:rsidRDefault="000C50C5" w:rsidP="00CD009E">
      <w:pPr>
        <w:spacing w:line="240" w:lineRule="auto"/>
        <w:jc w:val="center"/>
        <w:rPr>
          <w:rFonts w:ascii="Times New Roman" w:hAnsi="Times New Roman"/>
          <w:sz w:val="28"/>
          <w:szCs w:val="28"/>
        </w:rPr>
      </w:pPr>
      <w:r>
        <w:rPr>
          <w:rFonts w:ascii="Times New Roman" w:hAnsi="Times New Roman"/>
          <w:sz w:val="28"/>
          <w:szCs w:val="28"/>
        </w:rPr>
        <w:t>РЕШЕНИЕ</w:t>
      </w:r>
    </w:p>
    <w:p w:rsidR="000C50C5" w:rsidRDefault="00070AE7" w:rsidP="00D064B1">
      <w:pPr>
        <w:spacing w:line="240" w:lineRule="auto"/>
        <w:jc w:val="center"/>
        <w:rPr>
          <w:rFonts w:ascii="Times New Roman" w:hAnsi="Times New Roman"/>
          <w:sz w:val="28"/>
          <w:szCs w:val="28"/>
        </w:rPr>
      </w:pPr>
      <w:r>
        <w:rPr>
          <w:rFonts w:ascii="Times New Roman" w:hAnsi="Times New Roman"/>
          <w:sz w:val="28"/>
          <w:szCs w:val="28"/>
        </w:rPr>
        <w:t>«17</w:t>
      </w:r>
      <w:r w:rsidR="00741B82">
        <w:rPr>
          <w:rFonts w:ascii="Times New Roman" w:hAnsi="Times New Roman"/>
          <w:sz w:val="28"/>
          <w:szCs w:val="28"/>
        </w:rPr>
        <w:t xml:space="preserve">» </w:t>
      </w:r>
      <w:r>
        <w:rPr>
          <w:rFonts w:ascii="Times New Roman" w:hAnsi="Times New Roman"/>
          <w:sz w:val="28"/>
          <w:szCs w:val="28"/>
        </w:rPr>
        <w:t>января</w:t>
      </w:r>
      <w:r w:rsidR="00741B82">
        <w:rPr>
          <w:rFonts w:ascii="Times New Roman" w:hAnsi="Times New Roman"/>
          <w:sz w:val="28"/>
          <w:szCs w:val="28"/>
        </w:rPr>
        <w:t xml:space="preserve"> 202</w:t>
      </w:r>
      <w:r>
        <w:rPr>
          <w:rFonts w:ascii="Times New Roman" w:hAnsi="Times New Roman"/>
          <w:sz w:val="28"/>
          <w:szCs w:val="28"/>
        </w:rPr>
        <w:t>2</w:t>
      </w:r>
      <w:r w:rsidR="00896168">
        <w:rPr>
          <w:rFonts w:ascii="Times New Roman" w:hAnsi="Times New Roman"/>
          <w:sz w:val="28"/>
          <w:szCs w:val="28"/>
        </w:rPr>
        <w:t xml:space="preserve"> </w:t>
      </w:r>
      <w:r w:rsidR="000C50C5">
        <w:rPr>
          <w:rFonts w:ascii="Times New Roman" w:hAnsi="Times New Roman"/>
          <w:sz w:val="28"/>
          <w:szCs w:val="28"/>
        </w:rPr>
        <w:t xml:space="preserve">г.                                                                                 </w:t>
      </w:r>
      <w:r w:rsidR="00F05ACA">
        <w:rPr>
          <w:rFonts w:ascii="Times New Roman" w:hAnsi="Times New Roman"/>
          <w:sz w:val="28"/>
          <w:szCs w:val="28"/>
        </w:rPr>
        <w:t xml:space="preserve">           </w:t>
      </w:r>
      <w:r w:rsidR="000C50C5">
        <w:rPr>
          <w:rFonts w:ascii="Times New Roman" w:hAnsi="Times New Roman"/>
          <w:sz w:val="28"/>
          <w:szCs w:val="28"/>
        </w:rPr>
        <w:t xml:space="preserve">   </w:t>
      </w:r>
      <w:r w:rsidR="00A5271B">
        <w:rPr>
          <w:rFonts w:ascii="Times New Roman" w:hAnsi="Times New Roman"/>
          <w:sz w:val="28"/>
          <w:szCs w:val="28"/>
        </w:rPr>
        <w:t xml:space="preserve">  </w:t>
      </w:r>
      <w:r w:rsidR="00F05ACA">
        <w:rPr>
          <w:rFonts w:ascii="Times New Roman" w:hAnsi="Times New Roman"/>
          <w:sz w:val="28"/>
          <w:szCs w:val="28"/>
        </w:rPr>
        <w:t xml:space="preserve"> </w:t>
      </w:r>
      <w:r w:rsidR="000C50C5">
        <w:rPr>
          <w:rFonts w:ascii="Times New Roman" w:hAnsi="Times New Roman"/>
          <w:sz w:val="28"/>
          <w:szCs w:val="28"/>
        </w:rPr>
        <w:t xml:space="preserve">  №</w:t>
      </w:r>
      <w:r w:rsidR="00F05ACA">
        <w:rPr>
          <w:rFonts w:ascii="Times New Roman" w:hAnsi="Times New Roman"/>
          <w:sz w:val="28"/>
          <w:szCs w:val="28"/>
        </w:rPr>
        <w:t xml:space="preserve"> </w:t>
      </w:r>
      <w:r>
        <w:rPr>
          <w:rFonts w:ascii="Times New Roman" w:hAnsi="Times New Roman"/>
          <w:sz w:val="28"/>
          <w:szCs w:val="28"/>
        </w:rPr>
        <w:t>1</w:t>
      </w:r>
      <w:r w:rsidR="00A5271B">
        <w:rPr>
          <w:rFonts w:ascii="Times New Roman" w:hAnsi="Times New Roman"/>
          <w:sz w:val="28"/>
          <w:szCs w:val="28"/>
        </w:rPr>
        <w:t>/1</w:t>
      </w:r>
    </w:p>
    <w:p w:rsidR="000C50C5" w:rsidRDefault="000C50C5" w:rsidP="00A765DA">
      <w:pPr>
        <w:spacing w:line="240" w:lineRule="auto"/>
        <w:jc w:val="center"/>
        <w:rPr>
          <w:rFonts w:ascii="Times New Roman" w:hAnsi="Times New Roman"/>
          <w:sz w:val="28"/>
          <w:szCs w:val="28"/>
        </w:rPr>
      </w:pPr>
      <w:r>
        <w:rPr>
          <w:rFonts w:ascii="Times New Roman" w:hAnsi="Times New Roman"/>
          <w:sz w:val="28"/>
          <w:szCs w:val="28"/>
        </w:rPr>
        <w:t>с. Ильинка</w:t>
      </w:r>
    </w:p>
    <w:p w:rsidR="000C50C5" w:rsidRDefault="000C50C5" w:rsidP="0050357A">
      <w:pPr>
        <w:tabs>
          <w:tab w:val="left" w:pos="3969"/>
        </w:tabs>
        <w:spacing w:line="240" w:lineRule="auto"/>
        <w:ind w:right="5103"/>
        <w:jc w:val="both"/>
        <w:rPr>
          <w:rFonts w:ascii="Times New Roman" w:hAnsi="Times New Roman"/>
          <w:sz w:val="28"/>
          <w:szCs w:val="28"/>
        </w:rPr>
      </w:pPr>
      <w:bookmarkStart w:id="0" w:name="_GoBack"/>
      <w:r>
        <w:rPr>
          <w:rFonts w:ascii="Times New Roman" w:hAnsi="Times New Roman"/>
          <w:sz w:val="28"/>
          <w:szCs w:val="28"/>
        </w:rPr>
        <w:t>О принятии осуществления части полномочий по решению вопр</w:t>
      </w:r>
      <w:r w:rsidR="00070AE7">
        <w:rPr>
          <w:rFonts w:ascii="Times New Roman" w:hAnsi="Times New Roman"/>
          <w:sz w:val="28"/>
          <w:szCs w:val="28"/>
        </w:rPr>
        <w:t xml:space="preserve">осов местного значения </w:t>
      </w:r>
      <w:r w:rsidR="0050357A">
        <w:rPr>
          <w:rFonts w:ascii="Times New Roman" w:hAnsi="Times New Roman"/>
          <w:sz w:val="28"/>
          <w:szCs w:val="28"/>
        </w:rPr>
        <w:t xml:space="preserve">Шелаболихинского района Алтайского края органами местного самоуправления </w:t>
      </w:r>
      <w:r>
        <w:rPr>
          <w:rFonts w:ascii="Times New Roman" w:hAnsi="Times New Roman"/>
          <w:sz w:val="28"/>
          <w:szCs w:val="28"/>
        </w:rPr>
        <w:t>муниципального образования Ильинский сельсовет Шелаболихинского района Алтайского края</w:t>
      </w:r>
    </w:p>
    <w:bookmarkEnd w:id="0"/>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В соответствии с частью 4 статьи 15 Федерального закона от 06.10.2003 № 131- ФЗ «Об общих принципах организации местного самоуправления в Российской Федерации», решением Совета депута</w:t>
      </w:r>
      <w:r w:rsidR="00CA7307">
        <w:rPr>
          <w:rFonts w:ascii="Times New Roman" w:hAnsi="Times New Roman"/>
          <w:sz w:val="28"/>
          <w:szCs w:val="28"/>
        </w:rPr>
        <w:t>тов Шелаболихинского района от 12</w:t>
      </w:r>
      <w:r w:rsidR="007B72F2">
        <w:rPr>
          <w:rFonts w:ascii="Times New Roman" w:hAnsi="Times New Roman"/>
          <w:sz w:val="28"/>
          <w:szCs w:val="28"/>
        </w:rPr>
        <w:t>.0</w:t>
      </w:r>
      <w:r w:rsidR="00CA7307">
        <w:rPr>
          <w:rFonts w:ascii="Times New Roman" w:hAnsi="Times New Roman"/>
          <w:sz w:val="28"/>
          <w:szCs w:val="28"/>
        </w:rPr>
        <w:t>1</w:t>
      </w:r>
      <w:r w:rsidR="007B72F2">
        <w:rPr>
          <w:rFonts w:ascii="Times New Roman" w:hAnsi="Times New Roman"/>
          <w:sz w:val="28"/>
          <w:szCs w:val="28"/>
        </w:rPr>
        <w:t>.2021</w:t>
      </w:r>
      <w:r>
        <w:rPr>
          <w:rFonts w:ascii="Times New Roman" w:hAnsi="Times New Roman"/>
          <w:sz w:val="28"/>
          <w:szCs w:val="28"/>
        </w:rPr>
        <w:t xml:space="preserve"> №</w:t>
      </w:r>
      <w:r w:rsidR="00CA7307">
        <w:rPr>
          <w:rFonts w:ascii="Times New Roman" w:hAnsi="Times New Roman"/>
          <w:sz w:val="28"/>
          <w:szCs w:val="28"/>
        </w:rPr>
        <w:t xml:space="preserve"> 1</w:t>
      </w:r>
      <w:r>
        <w:rPr>
          <w:rFonts w:ascii="Times New Roman" w:hAnsi="Times New Roman"/>
          <w:sz w:val="28"/>
          <w:szCs w:val="28"/>
        </w:rPr>
        <w:t xml:space="preserve"> «О передаче осуществления части полномочий по решению вопросов местного значения органов местного самоуправления муниципального образования Шелаболихинский район Алтайского края  органами местного самоуправления муниципального образования Ильинского сельсовета Шелаболихинского района Алтайского края», на основании </w:t>
      </w:r>
      <w:r w:rsidR="007B72F2">
        <w:rPr>
          <w:rFonts w:ascii="Times New Roman" w:hAnsi="Times New Roman"/>
          <w:sz w:val="28"/>
          <w:szCs w:val="28"/>
        </w:rPr>
        <w:t>п. 10 статьи 34</w:t>
      </w:r>
      <w:r>
        <w:rPr>
          <w:rFonts w:ascii="Times New Roman" w:hAnsi="Times New Roman"/>
          <w:sz w:val="28"/>
          <w:szCs w:val="28"/>
        </w:rPr>
        <w:t xml:space="preserve"> Устава муниципального образования Ильинского сельсовета сельский Совет депутатов</w:t>
      </w:r>
    </w:p>
    <w:p w:rsidR="000C50C5" w:rsidRDefault="000C50C5" w:rsidP="007E7FE0">
      <w:pPr>
        <w:tabs>
          <w:tab w:val="left" w:pos="10206"/>
        </w:tabs>
        <w:spacing w:line="240" w:lineRule="auto"/>
        <w:contextualSpacing/>
        <w:jc w:val="both"/>
        <w:rPr>
          <w:rFonts w:ascii="Times New Roman" w:hAnsi="Times New Roman"/>
          <w:sz w:val="28"/>
          <w:szCs w:val="28"/>
        </w:rPr>
      </w:pPr>
      <w:r>
        <w:rPr>
          <w:rFonts w:ascii="Times New Roman" w:hAnsi="Times New Roman"/>
          <w:sz w:val="28"/>
          <w:szCs w:val="28"/>
        </w:rPr>
        <w:t>РЕШИЛ:</w:t>
      </w:r>
    </w:p>
    <w:p w:rsidR="006C5F34" w:rsidRDefault="000C50C5" w:rsidP="007B72F2">
      <w:pPr>
        <w:tabs>
          <w:tab w:val="left" w:pos="10206"/>
        </w:tabs>
        <w:spacing w:line="240" w:lineRule="auto"/>
        <w:ind w:firstLine="567"/>
        <w:contextualSpacing/>
        <w:jc w:val="both"/>
        <w:rPr>
          <w:rFonts w:ascii="Times New Roman" w:hAnsi="Times New Roman"/>
          <w:sz w:val="28"/>
          <w:szCs w:val="28"/>
        </w:rPr>
      </w:pPr>
      <w:r w:rsidRPr="002469B2">
        <w:rPr>
          <w:rFonts w:ascii="Times New Roman" w:hAnsi="Times New Roman"/>
          <w:sz w:val="28"/>
          <w:szCs w:val="28"/>
        </w:rPr>
        <w:t>1.Принять осуществления части полномочий по решению вопросов местного значения Шелаболихинского района Алтайского края</w:t>
      </w:r>
      <w:r>
        <w:rPr>
          <w:rFonts w:ascii="Times New Roman" w:hAnsi="Times New Roman"/>
          <w:sz w:val="28"/>
          <w:szCs w:val="28"/>
        </w:rPr>
        <w:t>:</w:t>
      </w:r>
    </w:p>
    <w:p w:rsidR="007B72F2" w:rsidRDefault="007B72F2" w:rsidP="007B72F2">
      <w:pPr>
        <w:tabs>
          <w:tab w:val="left" w:pos="10206"/>
        </w:tabs>
        <w:spacing w:line="240" w:lineRule="auto"/>
        <w:ind w:firstLine="567"/>
        <w:contextualSpacing/>
        <w:jc w:val="both"/>
        <w:rPr>
          <w:rFonts w:ascii="Times New Roman" w:hAnsi="Times New Roman"/>
          <w:sz w:val="28"/>
          <w:szCs w:val="28"/>
        </w:rPr>
      </w:pPr>
    </w:p>
    <w:p w:rsidR="00FF2583" w:rsidRDefault="007B72F2" w:rsidP="007E7FE0">
      <w:pPr>
        <w:tabs>
          <w:tab w:val="left" w:pos="10206"/>
        </w:tabs>
        <w:spacing w:line="240" w:lineRule="auto"/>
        <w:ind w:firstLine="567"/>
        <w:contextualSpacing/>
        <w:jc w:val="both"/>
        <w:rPr>
          <w:rFonts w:ascii="Times New Roman" w:hAnsi="Times New Roman"/>
          <w:sz w:val="28"/>
          <w:szCs w:val="28"/>
        </w:rPr>
      </w:pPr>
      <w:r w:rsidRPr="007B72F2">
        <w:rPr>
          <w:rFonts w:ascii="Times New Roman" w:hAnsi="Times New Roman"/>
          <w:sz w:val="28"/>
          <w:szCs w:val="28"/>
        </w:rPr>
        <w:t xml:space="preserve">подготовка правил землепользования и застройки в части </w:t>
      </w:r>
      <w:r w:rsidR="00CA7307">
        <w:rPr>
          <w:rFonts w:ascii="Times New Roman" w:hAnsi="Times New Roman"/>
          <w:sz w:val="28"/>
          <w:szCs w:val="28"/>
        </w:rPr>
        <w:t>подготовки проекта внесения изменений</w:t>
      </w:r>
      <w:r w:rsidR="00FF2583">
        <w:rPr>
          <w:rFonts w:ascii="Times New Roman" w:hAnsi="Times New Roman"/>
          <w:sz w:val="28"/>
          <w:szCs w:val="28"/>
        </w:rPr>
        <w:t xml:space="preserve"> в правила землепользования и застройки и</w:t>
      </w:r>
      <w:r w:rsidR="00CA7307">
        <w:rPr>
          <w:rFonts w:ascii="Times New Roman" w:hAnsi="Times New Roman"/>
          <w:sz w:val="28"/>
          <w:szCs w:val="28"/>
        </w:rPr>
        <w:t xml:space="preserve"> </w:t>
      </w:r>
      <w:r w:rsidRPr="007B72F2">
        <w:rPr>
          <w:rFonts w:ascii="Times New Roman" w:hAnsi="Times New Roman"/>
          <w:sz w:val="28"/>
          <w:szCs w:val="28"/>
        </w:rPr>
        <w:t>выполнения ра</w:t>
      </w:r>
      <w:r>
        <w:rPr>
          <w:rFonts w:ascii="Times New Roman" w:hAnsi="Times New Roman"/>
          <w:sz w:val="28"/>
          <w:szCs w:val="28"/>
        </w:rPr>
        <w:t>бот по описанию местоположения </w:t>
      </w:r>
      <w:r w:rsidRPr="007B72F2">
        <w:rPr>
          <w:rFonts w:ascii="Times New Roman" w:hAnsi="Times New Roman"/>
          <w:sz w:val="28"/>
          <w:szCs w:val="28"/>
        </w:rPr>
        <w:t>границ территориальных зон</w:t>
      </w:r>
      <w:r w:rsidR="00FF2583">
        <w:rPr>
          <w:rFonts w:ascii="Times New Roman" w:hAnsi="Times New Roman"/>
          <w:sz w:val="28"/>
          <w:szCs w:val="28"/>
        </w:rPr>
        <w:t>.</w:t>
      </w:r>
    </w:p>
    <w:p w:rsidR="007B72F2" w:rsidRDefault="007B72F2" w:rsidP="007E7FE0">
      <w:pPr>
        <w:tabs>
          <w:tab w:val="left" w:pos="10206"/>
        </w:tabs>
        <w:spacing w:line="240" w:lineRule="auto"/>
        <w:ind w:firstLine="567"/>
        <w:contextualSpacing/>
        <w:jc w:val="both"/>
        <w:rPr>
          <w:rFonts w:ascii="Times New Roman" w:hAnsi="Times New Roman"/>
          <w:sz w:val="28"/>
          <w:szCs w:val="28"/>
        </w:rPr>
      </w:pPr>
      <w:r w:rsidRPr="007B72F2">
        <w:rPr>
          <w:rFonts w:ascii="Times New Roman" w:hAnsi="Times New Roman"/>
          <w:sz w:val="28"/>
          <w:szCs w:val="28"/>
        </w:rPr>
        <w:t xml:space="preserve"> </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2. Поручить Главе Ильинского сельсовета Шелаболихинского района:</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1) направить решение сельского Совета депутатов Ильинского сельсовета Шелаболихинского района «О принятии осуществления части полномочий по решению вопросов местного значения Шелаболихинского района Алтайского края» в Администрацию Шелаболихинского района;</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2) заключить Соглашения с Главой Администрации Шелаболихинского района Алтайского края о передаче (принятии) осуществления части полномочий по решению вопросов местного значения (далее – Соглашение):</w:t>
      </w:r>
    </w:p>
    <w:p w:rsidR="00741B82" w:rsidRPr="00741B82" w:rsidRDefault="00741B82" w:rsidP="00741B82">
      <w:pPr>
        <w:tabs>
          <w:tab w:val="left" w:pos="10206"/>
        </w:tabs>
        <w:spacing w:line="240" w:lineRule="auto"/>
        <w:ind w:firstLine="567"/>
        <w:contextualSpacing/>
        <w:jc w:val="both"/>
        <w:rPr>
          <w:rFonts w:ascii="Times New Roman" w:hAnsi="Times New Roman"/>
          <w:sz w:val="28"/>
          <w:szCs w:val="28"/>
        </w:rPr>
      </w:pPr>
    </w:p>
    <w:p w:rsidR="00741B82" w:rsidRPr="00741B82" w:rsidRDefault="00CE2DEC" w:rsidP="00741B82">
      <w:pPr>
        <w:tabs>
          <w:tab w:val="left" w:pos="10206"/>
        </w:tabs>
        <w:spacing w:line="240" w:lineRule="auto"/>
        <w:ind w:firstLine="567"/>
        <w:contextualSpacing/>
        <w:jc w:val="both"/>
        <w:rPr>
          <w:rFonts w:ascii="Times New Roman" w:hAnsi="Times New Roman"/>
          <w:sz w:val="28"/>
          <w:szCs w:val="28"/>
        </w:rPr>
      </w:pPr>
      <w:r w:rsidRPr="007B72F2">
        <w:rPr>
          <w:rFonts w:ascii="Times New Roman" w:hAnsi="Times New Roman"/>
          <w:sz w:val="28"/>
          <w:szCs w:val="28"/>
        </w:rPr>
        <w:t xml:space="preserve">подготовка правил землепользования и застройки в части </w:t>
      </w:r>
      <w:r>
        <w:rPr>
          <w:rFonts w:ascii="Times New Roman" w:hAnsi="Times New Roman"/>
          <w:sz w:val="28"/>
          <w:szCs w:val="28"/>
        </w:rPr>
        <w:t xml:space="preserve">подготовки проекта внесения изменений в правила землепользования и застройки и </w:t>
      </w:r>
      <w:r w:rsidRPr="007B72F2">
        <w:rPr>
          <w:rFonts w:ascii="Times New Roman" w:hAnsi="Times New Roman"/>
          <w:sz w:val="28"/>
          <w:szCs w:val="28"/>
        </w:rPr>
        <w:t>выполнения ра</w:t>
      </w:r>
      <w:r>
        <w:rPr>
          <w:rFonts w:ascii="Times New Roman" w:hAnsi="Times New Roman"/>
          <w:sz w:val="28"/>
          <w:szCs w:val="28"/>
        </w:rPr>
        <w:t xml:space="preserve">бот </w:t>
      </w:r>
      <w:r>
        <w:rPr>
          <w:rFonts w:ascii="Times New Roman" w:hAnsi="Times New Roman"/>
          <w:sz w:val="28"/>
          <w:szCs w:val="28"/>
        </w:rPr>
        <w:lastRenderedPageBreak/>
        <w:t>по описанию местоположения </w:t>
      </w:r>
      <w:r w:rsidRPr="007B72F2">
        <w:rPr>
          <w:rFonts w:ascii="Times New Roman" w:hAnsi="Times New Roman"/>
          <w:sz w:val="28"/>
          <w:szCs w:val="28"/>
        </w:rPr>
        <w:t>границ территориальных зон</w:t>
      </w:r>
      <w:r w:rsidR="007B72F2">
        <w:rPr>
          <w:rFonts w:ascii="Times New Roman" w:hAnsi="Times New Roman"/>
          <w:sz w:val="28"/>
          <w:szCs w:val="28"/>
        </w:rPr>
        <w:t xml:space="preserve"> - на срок </w:t>
      </w:r>
      <w:r>
        <w:rPr>
          <w:rFonts w:ascii="Times New Roman" w:hAnsi="Times New Roman"/>
          <w:sz w:val="28"/>
          <w:szCs w:val="28"/>
        </w:rPr>
        <w:t>1</w:t>
      </w:r>
      <w:r w:rsidR="007B72F2">
        <w:rPr>
          <w:rFonts w:ascii="Times New Roman" w:hAnsi="Times New Roman"/>
          <w:sz w:val="28"/>
          <w:szCs w:val="28"/>
        </w:rPr>
        <w:t xml:space="preserve"> (</w:t>
      </w:r>
      <w:r>
        <w:rPr>
          <w:rFonts w:ascii="Times New Roman" w:hAnsi="Times New Roman"/>
          <w:sz w:val="28"/>
          <w:szCs w:val="28"/>
        </w:rPr>
        <w:t>один</w:t>
      </w:r>
      <w:r w:rsidR="007B72F2">
        <w:rPr>
          <w:rFonts w:ascii="Times New Roman" w:hAnsi="Times New Roman"/>
          <w:sz w:val="28"/>
          <w:szCs w:val="28"/>
        </w:rPr>
        <w:t xml:space="preserve">) </w:t>
      </w:r>
      <w:r>
        <w:rPr>
          <w:rFonts w:ascii="Times New Roman" w:hAnsi="Times New Roman"/>
          <w:sz w:val="28"/>
          <w:szCs w:val="28"/>
        </w:rPr>
        <w:t>год</w:t>
      </w:r>
      <w:r w:rsidR="00C07083">
        <w:rPr>
          <w:rFonts w:ascii="Times New Roman" w:hAnsi="Times New Roman"/>
          <w:sz w:val="28"/>
          <w:szCs w:val="28"/>
        </w:rPr>
        <w:t xml:space="preserve"> с </w:t>
      </w:r>
      <w:r>
        <w:rPr>
          <w:rFonts w:ascii="Times New Roman" w:hAnsi="Times New Roman"/>
          <w:sz w:val="28"/>
          <w:szCs w:val="28"/>
        </w:rPr>
        <w:t>01.01</w:t>
      </w:r>
      <w:r w:rsidR="007B72F2" w:rsidRPr="007B72F2">
        <w:rPr>
          <w:rFonts w:ascii="Times New Roman" w:hAnsi="Times New Roman"/>
          <w:sz w:val="28"/>
          <w:szCs w:val="28"/>
        </w:rPr>
        <w:t>.202</w:t>
      </w:r>
      <w:r>
        <w:rPr>
          <w:rFonts w:ascii="Times New Roman" w:hAnsi="Times New Roman"/>
          <w:sz w:val="28"/>
          <w:szCs w:val="28"/>
        </w:rPr>
        <w:t>2</w:t>
      </w:r>
      <w:r w:rsidR="007B72F2" w:rsidRPr="007B72F2">
        <w:rPr>
          <w:rFonts w:ascii="Times New Roman" w:hAnsi="Times New Roman"/>
          <w:sz w:val="28"/>
          <w:szCs w:val="28"/>
        </w:rPr>
        <w:t xml:space="preserve"> до 31.12.202</w:t>
      </w:r>
      <w:r>
        <w:rPr>
          <w:rFonts w:ascii="Times New Roman" w:hAnsi="Times New Roman"/>
          <w:sz w:val="28"/>
          <w:szCs w:val="28"/>
        </w:rPr>
        <w:t>2</w:t>
      </w:r>
      <w:r w:rsidR="00741B82" w:rsidRPr="00741B82">
        <w:rPr>
          <w:rFonts w:ascii="Times New Roman" w:hAnsi="Times New Roman"/>
          <w:sz w:val="28"/>
          <w:szCs w:val="28"/>
        </w:rPr>
        <w:t>;</w:t>
      </w:r>
    </w:p>
    <w:p w:rsidR="00741B82" w:rsidRDefault="00741B82" w:rsidP="007E7FE0">
      <w:pPr>
        <w:tabs>
          <w:tab w:val="left" w:pos="10206"/>
        </w:tabs>
        <w:spacing w:line="240" w:lineRule="auto"/>
        <w:ind w:firstLine="567"/>
        <w:contextualSpacing/>
        <w:jc w:val="both"/>
        <w:rPr>
          <w:rFonts w:ascii="Times New Roman" w:hAnsi="Times New Roman"/>
          <w:sz w:val="28"/>
          <w:szCs w:val="28"/>
        </w:rPr>
      </w:pP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3) </w:t>
      </w:r>
      <w:r w:rsidR="00834A6A" w:rsidRPr="00834A6A">
        <w:rPr>
          <w:rFonts w:ascii="Times New Roman" w:hAnsi="Times New Roman"/>
          <w:sz w:val="28"/>
          <w:szCs w:val="28"/>
        </w:rPr>
        <w:t>Установить, что осуществление части полномочий по решению вопросов местного значения производится за счет межбюджетных трансфертов, предоставляемых из районного бюджета бюджету Ильинского сельсовета в соответствии с Бюджетным кодексом Российской Федерации, решением Совета депутатов района «О районном бюджете на 202</w:t>
      </w:r>
      <w:r w:rsidR="00624C18">
        <w:rPr>
          <w:rFonts w:ascii="Times New Roman" w:hAnsi="Times New Roman"/>
          <w:sz w:val="28"/>
          <w:szCs w:val="28"/>
        </w:rPr>
        <w:t>2</w:t>
      </w:r>
      <w:r w:rsidR="00834A6A" w:rsidRPr="00834A6A">
        <w:rPr>
          <w:rFonts w:ascii="Times New Roman" w:hAnsi="Times New Roman"/>
          <w:sz w:val="28"/>
          <w:szCs w:val="28"/>
        </w:rPr>
        <w:t xml:space="preserve"> год</w:t>
      </w:r>
      <w:r w:rsidR="00624C18">
        <w:rPr>
          <w:rFonts w:ascii="Times New Roman" w:hAnsi="Times New Roman"/>
          <w:sz w:val="28"/>
          <w:szCs w:val="28"/>
        </w:rPr>
        <w:t xml:space="preserve"> и на плановый период 2023 и 2024 годов</w:t>
      </w:r>
      <w:r w:rsidR="00834A6A" w:rsidRPr="00834A6A">
        <w:rPr>
          <w:rFonts w:ascii="Times New Roman" w:hAnsi="Times New Roman"/>
          <w:sz w:val="28"/>
          <w:szCs w:val="28"/>
        </w:rPr>
        <w:t>» и заключенным Соглашением.</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4) Обнародовать настоящее решение путем размещения на информационном стенде в Администрации Ильинского сельсовета, а также на официальном сайте Администрации Шелаболихинского района в информационно-телекоммуникационной сети Интернет.</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3. Контроль за исполнением настоящего решения возложить на постоянную комиссию Совета депутатов по вопросам социально – экономического развития и бюджету сельсовета.</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p>
    <w:p w:rsidR="000C50C5" w:rsidRDefault="000C50C5" w:rsidP="007E7FE0">
      <w:pPr>
        <w:tabs>
          <w:tab w:val="left" w:pos="10206"/>
        </w:tabs>
        <w:spacing w:line="240" w:lineRule="auto"/>
        <w:contextualSpacing/>
        <w:jc w:val="both"/>
        <w:rPr>
          <w:rFonts w:ascii="Times New Roman" w:hAnsi="Times New Roman"/>
          <w:sz w:val="28"/>
          <w:szCs w:val="28"/>
        </w:rPr>
      </w:pPr>
    </w:p>
    <w:p w:rsidR="000C50C5" w:rsidRDefault="000C50C5" w:rsidP="00624C18">
      <w:pPr>
        <w:tabs>
          <w:tab w:val="left" w:pos="10206"/>
        </w:tabs>
        <w:spacing w:line="240" w:lineRule="auto"/>
        <w:contextualSpacing/>
        <w:jc w:val="center"/>
        <w:rPr>
          <w:rFonts w:ascii="Times New Roman" w:hAnsi="Times New Roman"/>
          <w:sz w:val="28"/>
          <w:szCs w:val="28"/>
        </w:rPr>
      </w:pPr>
      <w:r>
        <w:rPr>
          <w:rFonts w:ascii="Times New Roman" w:hAnsi="Times New Roman"/>
          <w:sz w:val="28"/>
          <w:szCs w:val="28"/>
        </w:rPr>
        <w:t xml:space="preserve">Председатель Совета депутатов                     </w:t>
      </w:r>
      <w:r w:rsidR="00624C18">
        <w:rPr>
          <w:rFonts w:ascii="Times New Roman" w:hAnsi="Times New Roman"/>
          <w:sz w:val="28"/>
          <w:szCs w:val="28"/>
        </w:rPr>
        <w:t xml:space="preserve">                                               </w:t>
      </w:r>
      <w:r>
        <w:rPr>
          <w:rFonts w:ascii="Times New Roman" w:hAnsi="Times New Roman"/>
          <w:sz w:val="28"/>
          <w:szCs w:val="28"/>
        </w:rPr>
        <w:t xml:space="preserve">  Н.Н.</w:t>
      </w:r>
      <w:r w:rsidR="00624C18">
        <w:rPr>
          <w:rFonts w:ascii="Times New Roman" w:hAnsi="Times New Roman"/>
          <w:sz w:val="28"/>
          <w:szCs w:val="28"/>
        </w:rPr>
        <w:t xml:space="preserve"> </w:t>
      </w:r>
      <w:proofErr w:type="spellStart"/>
      <w:r>
        <w:rPr>
          <w:rFonts w:ascii="Times New Roman" w:hAnsi="Times New Roman"/>
          <w:sz w:val="28"/>
          <w:szCs w:val="28"/>
        </w:rPr>
        <w:t>Кангин</w:t>
      </w:r>
      <w:proofErr w:type="spellEnd"/>
    </w:p>
    <w:p w:rsidR="000C50C5" w:rsidRDefault="000C50C5" w:rsidP="007E7FE0">
      <w:pPr>
        <w:tabs>
          <w:tab w:val="left" w:pos="10206"/>
        </w:tabs>
        <w:spacing w:line="240" w:lineRule="auto"/>
        <w:ind w:firstLine="567"/>
        <w:contextualSpacing/>
        <w:jc w:val="both"/>
        <w:rPr>
          <w:rFonts w:ascii="Times New Roman" w:hAnsi="Times New Roman"/>
          <w:sz w:val="28"/>
          <w:szCs w:val="28"/>
        </w:rPr>
      </w:pPr>
    </w:p>
    <w:p w:rsidR="000C50C5" w:rsidRPr="00B53B5E" w:rsidRDefault="000C50C5" w:rsidP="002C5B0A">
      <w:pPr>
        <w:spacing w:line="240" w:lineRule="auto"/>
        <w:rPr>
          <w:rFonts w:ascii="Times New Roman" w:hAnsi="Times New Roman"/>
          <w:sz w:val="28"/>
          <w:szCs w:val="28"/>
        </w:rPr>
      </w:pPr>
    </w:p>
    <w:sectPr w:rsidR="000C50C5" w:rsidRPr="00B53B5E" w:rsidSect="00F05ACA">
      <w:pgSz w:w="11906" w:h="16838"/>
      <w:pgMar w:top="1135"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59A0"/>
    <w:multiLevelType w:val="hybridMultilevel"/>
    <w:tmpl w:val="2C3EB250"/>
    <w:lvl w:ilvl="0" w:tplc="36C48D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E9C7630"/>
    <w:multiLevelType w:val="hybridMultilevel"/>
    <w:tmpl w:val="FA82CFA8"/>
    <w:lvl w:ilvl="0" w:tplc="12EC3EDC">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51544D0"/>
    <w:multiLevelType w:val="hybridMultilevel"/>
    <w:tmpl w:val="F93C11F2"/>
    <w:lvl w:ilvl="0" w:tplc="F992155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53B5E"/>
    <w:rsid w:val="00060FED"/>
    <w:rsid w:val="00070AE7"/>
    <w:rsid w:val="00076D60"/>
    <w:rsid w:val="000C0E1A"/>
    <w:rsid w:val="000C50C5"/>
    <w:rsid w:val="000D437F"/>
    <w:rsid w:val="001747F6"/>
    <w:rsid w:val="001978EC"/>
    <w:rsid w:val="002043BD"/>
    <w:rsid w:val="002233D0"/>
    <w:rsid w:val="00233E33"/>
    <w:rsid w:val="002469B2"/>
    <w:rsid w:val="00266B3C"/>
    <w:rsid w:val="002C5B0A"/>
    <w:rsid w:val="003310F7"/>
    <w:rsid w:val="00392C56"/>
    <w:rsid w:val="0040726B"/>
    <w:rsid w:val="00442E3E"/>
    <w:rsid w:val="004555B5"/>
    <w:rsid w:val="00461279"/>
    <w:rsid w:val="004C2C7F"/>
    <w:rsid w:val="0050357A"/>
    <w:rsid w:val="00511CBB"/>
    <w:rsid w:val="00553F17"/>
    <w:rsid w:val="00613E2A"/>
    <w:rsid w:val="00624C18"/>
    <w:rsid w:val="006737CB"/>
    <w:rsid w:val="00676266"/>
    <w:rsid w:val="006C55E7"/>
    <w:rsid w:val="006C5F34"/>
    <w:rsid w:val="006E4BF6"/>
    <w:rsid w:val="007100B5"/>
    <w:rsid w:val="00713834"/>
    <w:rsid w:val="00741B82"/>
    <w:rsid w:val="007638A2"/>
    <w:rsid w:val="007931E3"/>
    <w:rsid w:val="007B72F2"/>
    <w:rsid w:val="007D2645"/>
    <w:rsid w:val="007E7FE0"/>
    <w:rsid w:val="00807A69"/>
    <w:rsid w:val="00834A6A"/>
    <w:rsid w:val="00896168"/>
    <w:rsid w:val="008C1163"/>
    <w:rsid w:val="008D3E32"/>
    <w:rsid w:val="009558C8"/>
    <w:rsid w:val="009D370D"/>
    <w:rsid w:val="009E31AA"/>
    <w:rsid w:val="00A4104F"/>
    <w:rsid w:val="00A5271B"/>
    <w:rsid w:val="00A765DA"/>
    <w:rsid w:val="00A86912"/>
    <w:rsid w:val="00AB13C8"/>
    <w:rsid w:val="00AD1706"/>
    <w:rsid w:val="00B30CC1"/>
    <w:rsid w:val="00B53B5E"/>
    <w:rsid w:val="00B73EF2"/>
    <w:rsid w:val="00BF74DA"/>
    <w:rsid w:val="00C07083"/>
    <w:rsid w:val="00CA7307"/>
    <w:rsid w:val="00CD009E"/>
    <w:rsid w:val="00CE2DEC"/>
    <w:rsid w:val="00D064B1"/>
    <w:rsid w:val="00D50012"/>
    <w:rsid w:val="00D816C4"/>
    <w:rsid w:val="00D95D80"/>
    <w:rsid w:val="00E00347"/>
    <w:rsid w:val="00E7596C"/>
    <w:rsid w:val="00F05ACA"/>
    <w:rsid w:val="00F84899"/>
    <w:rsid w:val="00F96D64"/>
    <w:rsid w:val="00FE0C88"/>
    <w:rsid w:val="00FF2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02C1A5-77D4-4F3E-B919-C081F655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C5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69B2"/>
    <w:pPr>
      <w:ind w:left="720"/>
      <w:contextualSpacing/>
    </w:pPr>
  </w:style>
  <w:style w:type="paragraph" w:styleId="a4">
    <w:name w:val="Balloon Text"/>
    <w:basedOn w:val="a"/>
    <w:link w:val="a5"/>
    <w:uiPriority w:val="99"/>
    <w:semiHidden/>
    <w:unhideWhenUsed/>
    <w:rsid w:val="002233D0"/>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2233D0"/>
    <w:rPr>
      <w:rFonts w:ascii="Tahoma" w:hAnsi="Tahoma" w:cs="Tahoma"/>
      <w:sz w:val="16"/>
      <w:szCs w:val="16"/>
    </w:rPr>
  </w:style>
  <w:style w:type="character" w:styleId="a6">
    <w:name w:val="Hyperlink"/>
    <w:semiHidden/>
    <w:unhideWhenUsed/>
    <w:rsid w:val="002C5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светка</dc:creator>
  <cp:lastModifiedBy>Ilinka</cp:lastModifiedBy>
  <cp:revision>4</cp:revision>
  <cp:lastPrinted>2018-12-26T02:13:00Z</cp:lastPrinted>
  <dcterms:created xsi:type="dcterms:W3CDTF">2022-01-14T03:54:00Z</dcterms:created>
  <dcterms:modified xsi:type="dcterms:W3CDTF">2022-03-24T04:21:00Z</dcterms:modified>
</cp:coreProperties>
</file>